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31DE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40"/>
          <w:szCs w:val="40"/>
          <w:lang w:val="en-US"/>
        </w:rPr>
      </w:pPr>
      <w:proofErr w:type="spellStart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>Instruktioner</w:t>
      </w:r>
      <w:proofErr w:type="spellEnd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>för</w:t>
      </w:r>
      <w:proofErr w:type="spellEnd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>ishallens</w:t>
      </w:r>
      <w:proofErr w:type="spellEnd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>användare</w:t>
      </w:r>
      <w:proofErr w:type="spellEnd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>från</w:t>
      </w:r>
      <w:proofErr w:type="spellEnd"/>
      <w:r w:rsidRPr="00CF5D2B"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 13.7.2020</w:t>
      </w:r>
    </w:p>
    <w:p w14:paraId="518DFDCF" w14:textId="26DBE5D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Riktlinjer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rekommendationer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och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förordningar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från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idrottsförbund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och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myndigheter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och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är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giltiga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tills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vidare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Arrangemanget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gör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det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möjligt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att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använda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anläggningarna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på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ett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säkert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sätt</w:t>
      </w:r>
      <w:proofErr w:type="spell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under  </w:t>
      </w:r>
      <w:proofErr w:type="spellStart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coronapandemin</w:t>
      </w:r>
      <w:proofErr w:type="spellEnd"/>
      <w:proofErr w:type="gramEnd"/>
      <w:r w:rsidRPr="00CF5D2B">
        <w:rPr>
          <w:rFonts w:ascii="Arial" w:eastAsia="Times New Roman" w:hAnsi="Arial" w:cs="Arial"/>
          <w:color w:val="000000"/>
          <w:sz w:val="28"/>
          <w:szCs w:val="28"/>
          <w:lang w:val="en-US"/>
        </w:rPr>
        <w:t>.</w:t>
      </w:r>
    </w:p>
    <w:p w14:paraId="1C06BD30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090EA63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CF5D2B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</w:rPr>
        <w:t>Till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</w:rPr>
        <w:t>Ishallen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</w:rPr>
        <w:t>får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</w:rPr>
        <w:t>komma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</w:rPr>
        <w:t>enbart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</w:rPr>
        <w:t>om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</w:rPr>
        <w:t>är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</w:rPr>
        <w:t>helt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</w:rPr>
        <w:t>syntomfri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27CA92F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2.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Ishallens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faciliteterna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är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tillgängliga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besökare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endast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direkt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anslutning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till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bokning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Ni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anländer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tidigast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30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minuter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innan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den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bokade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träningen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börjar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och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du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lämnar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ishallen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senast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30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minuter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efter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den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bokade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träningen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slutat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63736C61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3.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Omklädningsrummet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är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tillgängligt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högst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30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minuter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samt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efter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träningen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oavsett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bokningstyp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både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träning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och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matcher).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Laget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får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endast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använda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det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omklädningsrummet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som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är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reserverat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dem, det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är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strängt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förbjudet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att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gå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till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ett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annat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!</w:t>
      </w:r>
    </w:p>
    <w:p w14:paraId="5E11AC30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4.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Omklädningsrummet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kan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låsas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under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användning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efter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träningens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slut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lämnas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nyckeln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låset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på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utsidan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av </w:t>
      </w:r>
      <w:proofErr w:type="spellStart"/>
      <w:proofErr w:type="gram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dörren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.</w:t>
      </w:r>
      <w:proofErr w:type="gramEnd"/>
    </w:p>
    <w:p w14:paraId="67079D4E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5.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Laget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måste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städa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omklädningsrummet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efter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användning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Allt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lös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skräp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tejp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etc.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måste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placeras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papperskorgen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Personalen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inspekterar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omklädningsrummen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efter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användning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och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rengör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ytorna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2A2A9A72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6.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Föräldrar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och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andra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följeslagare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är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inte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tillåtna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omklädningsrummen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eller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omklädningsrumskorridoren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Hur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som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helst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onödiga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vistelser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ishallen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bör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undvikas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Besökare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ska ta god hand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och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hosta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nys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hygien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och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hålla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1-2 meter</w:t>
      </w:r>
      <w:proofErr w:type="gram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avstånd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till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andra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människor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3F73CA7A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7.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träningen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väntar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laget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omklädningsrummet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tills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alla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användare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av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föregående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träning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har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återvänt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till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sitt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eget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Efter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träningens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slut</w:t>
      </w:r>
      <w:proofErr w:type="gram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återvänder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laget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genast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till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sitt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eget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omklädningsrum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. (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förflyttning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av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mål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är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tillåten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som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tidigare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).</w:t>
      </w:r>
    </w:p>
    <w:p w14:paraId="582B7399" w14:textId="77777777" w:rsidR="00CF5D2B" w:rsidRPr="00CF5D2B" w:rsidRDefault="00CF5D2B" w:rsidP="00CF5D2B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8.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Hittade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föremål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kommer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inte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att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lagras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på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grund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av coronavirus-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situationen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utan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hittade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föremål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kommer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att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förstöras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av </w:t>
      </w:r>
      <w:proofErr w:type="spellStart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hallpersonalen</w:t>
      </w:r>
      <w:proofErr w:type="spellEnd"/>
      <w:r w:rsidRPr="00CF5D2B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23EDE8CB" w14:textId="17AE1698" w:rsidR="001B6679" w:rsidRDefault="001B6679"/>
    <w:p w14:paraId="0CA58031" w14:textId="44338967" w:rsidR="00CF5D2B" w:rsidRDefault="00CF5D2B"/>
    <w:p w14:paraId="082B17B4" w14:textId="7838FB5A" w:rsidR="00CF5D2B" w:rsidRDefault="00CF5D2B"/>
    <w:p w14:paraId="3D0F96EB" w14:textId="3550662F" w:rsidR="00CF5D2B" w:rsidRDefault="00CF5D2B">
      <w:r>
        <w:t xml:space="preserve"> </w:t>
      </w:r>
      <w:r>
        <w:rPr>
          <w:noProof/>
        </w:rPr>
        <w:drawing>
          <wp:inline distT="0" distB="0" distL="0" distR="0" wp14:anchorId="686CF695" wp14:editId="30AB5DE9">
            <wp:extent cx="5396230" cy="1533542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212" cy="154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D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2B"/>
    <w:rsid w:val="001B6679"/>
    <w:rsid w:val="00C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2095"/>
  <w15:chartTrackingRefBased/>
  <w15:docId w15:val="{10D03C04-95EE-475D-84AA-4F8D40C0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F5D2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Reini</dc:creator>
  <cp:keywords/>
  <dc:description/>
  <cp:lastModifiedBy>Pia Reini</cp:lastModifiedBy>
  <cp:revision>1</cp:revision>
  <dcterms:created xsi:type="dcterms:W3CDTF">2020-08-13T06:53:00Z</dcterms:created>
  <dcterms:modified xsi:type="dcterms:W3CDTF">2020-08-13T06:55:00Z</dcterms:modified>
</cp:coreProperties>
</file>